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C6" w:rsidRDefault="002F362D" w:rsidP="002F362D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943600" cy="2262885"/>
            <wp:effectExtent l="0" t="0" r="0" b="4445"/>
            <wp:docPr id="21" name="Picture 21" descr="http://psikologi.uma.ac.id/wp-content/uploads/2019/12/greenmetric-uma-2019-800x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sikologi.uma.ac.id/wp-content/uploads/2019/12/greenmetric-uma-2019-800x3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62D" w:rsidRPr="002F362D" w:rsidRDefault="002F362D" w:rsidP="002F362D">
      <w:pPr>
        <w:pStyle w:val="Heading1"/>
        <w:spacing w:before="0" w:beforeAutospacing="0" w:after="75" w:afterAutospacing="0"/>
        <w:jc w:val="center"/>
        <w:rPr>
          <w:b w:val="0"/>
          <w:bCs w:val="0"/>
          <w:sz w:val="39"/>
          <w:szCs w:val="39"/>
          <w:lang w:val="id-ID"/>
        </w:rPr>
      </w:pPr>
      <w:bookmarkStart w:id="0" w:name="_GoBack"/>
      <w:r w:rsidRPr="002F362D">
        <w:rPr>
          <w:b w:val="0"/>
          <w:bCs w:val="0"/>
          <w:sz w:val="39"/>
          <w:szCs w:val="39"/>
        </w:rPr>
        <w:t>SELAMAT KEPADA UNIVERSITAS MEDAN AREA MERAIH RANGKING UI GREENMETRIC WORLD UNIVERSITY RANGKING S PERINGKAT 17 NASIONAL DAN 303 INTERNASIONAL</w:t>
      </w:r>
    </w:p>
    <w:bookmarkEnd w:id="0"/>
    <w:p w:rsidR="002F362D" w:rsidRPr="002F362D" w:rsidRDefault="002F362D" w:rsidP="002F362D">
      <w:pPr>
        <w:pStyle w:val="Heading1"/>
        <w:tabs>
          <w:tab w:val="left" w:pos="3868"/>
        </w:tabs>
        <w:spacing w:before="0" w:beforeAutospacing="0" w:after="75" w:afterAutospacing="0"/>
        <w:rPr>
          <w:b w:val="0"/>
          <w:bCs w:val="0"/>
          <w:sz w:val="39"/>
          <w:szCs w:val="39"/>
          <w:lang w:val="id-ID"/>
        </w:rPr>
      </w:pPr>
      <w:r w:rsidRPr="002F362D">
        <w:rPr>
          <w:b w:val="0"/>
          <w:bCs w:val="0"/>
          <w:sz w:val="39"/>
          <w:szCs w:val="39"/>
          <w:lang w:val="id-ID"/>
        </w:rPr>
        <w:tab/>
      </w:r>
    </w:p>
    <w:p w:rsidR="002F362D" w:rsidRPr="002F362D" w:rsidRDefault="002F362D" w:rsidP="002F362D">
      <w:pPr>
        <w:pStyle w:val="NormalWeb"/>
        <w:spacing w:before="0" w:beforeAutospacing="0" w:after="375" w:afterAutospacing="0"/>
        <w:jc w:val="both"/>
      </w:pPr>
      <w:proofErr w:type="spellStart"/>
      <w:r w:rsidRPr="002F362D">
        <w:t>Selamat</w:t>
      </w:r>
      <w:proofErr w:type="spellEnd"/>
      <w:r w:rsidRPr="002F362D">
        <w:t xml:space="preserve"> </w:t>
      </w:r>
      <w:proofErr w:type="spellStart"/>
      <w:r w:rsidRPr="002F362D">
        <w:t>kepada</w:t>
      </w:r>
      <w:proofErr w:type="spellEnd"/>
      <w:r w:rsidRPr="002F362D">
        <w:t xml:space="preserve"> </w:t>
      </w:r>
      <w:proofErr w:type="spellStart"/>
      <w:r w:rsidRPr="002F362D">
        <w:t>Universitas</w:t>
      </w:r>
      <w:proofErr w:type="spellEnd"/>
      <w:r w:rsidRPr="002F362D">
        <w:t xml:space="preserve"> Medan Area (UMA) </w:t>
      </w:r>
      <w:proofErr w:type="spellStart"/>
      <w:r w:rsidRPr="002F362D">
        <w:t>Meraih</w:t>
      </w:r>
      <w:proofErr w:type="spellEnd"/>
      <w:r w:rsidRPr="002F362D">
        <w:t xml:space="preserve"> </w:t>
      </w:r>
      <w:proofErr w:type="spellStart"/>
      <w:r w:rsidRPr="002F362D">
        <w:t>peringkat</w:t>
      </w:r>
      <w:proofErr w:type="spellEnd"/>
      <w:r w:rsidRPr="002F362D">
        <w:t xml:space="preserve"> </w:t>
      </w:r>
      <w:proofErr w:type="spellStart"/>
      <w:r w:rsidRPr="002F362D">
        <w:t>Greenmetric</w:t>
      </w:r>
      <w:proofErr w:type="spellEnd"/>
      <w:r w:rsidRPr="002F362D">
        <w:t xml:space="preserve"> World University </w:t>
      </w:r>
      <w:proofErr w:type="spellStart"/>
      <w:r w:rsidRPr="002F362D">
        <w:t>Rangkings</w:t>
      </w:r>
      <w:proofErr w:type="spellEnd"/>
      <w:r w:rsidRPr="002F362D">
        <w:t xml:space="preserve"> Tingkat </w:t>
      </w:r>
      <w:proofErr w:type="spellStart"/>
      <w:r w:rsidRPr="002F362D">
        <w:t>nasional</w:t>
      </w:r>
      <w:proofErr w:type="spellEnd"/>
      <w:r w:rsidRPr="002F362D">
        <w:t xml:space="preserve"> </w:t>
      </w:r>
      <w:proofErr w:type="spellStart"/>
      <w:r w:rsidRPr="002F362D">
        <w:t>peringkat</w:t>
      </w:r>
      <w:proofErr w:type="spellEnd"/>
      <w:r w:rsidRPr="002F362D">
        <w:t xml:space="preserve"> 17 </w:t>
      </w:r>
      <w:proofErr w:type="spellStart"/>
      <w:r w:rsidRPr="002F362D">
        <w:t>dan</w:t>
      </w:r>
      <w:proofErr w:type="spellEnd"/>
      <w:r w:rsidRPr="002F362D">
        <w:t xml:space="preserve"> </w:t>
      </w:r>
      <w:proofErr w:type="spellStart"/>
      <w:r w:rsidRPr="002F362D">
        <w:t>Internasional</w:t>
      </w:r>
      <w:proofErr w:type="spellEnd"/>
      <w:r w:rsidRPr="002F362D">
        <w:t xml:space="preserve"> </w:t>
      </w:r>
      <w:proofErr w:type="spellStart"/>
      <w:r w:rsidRPr="002F362D">
        <w:t>peringkat</w:t>
      </w:r>
      <w:proofErr w:type="spellEnd"/>
      <w:r w:rsidRPr="002F362D">
        <w:t xml:space="preserve"> 303 </w:t>
      </w:r>
      <w:proofErr w:type="spellStart"/>
      <w:r w:rsidRPr="002F362D">
        <w:t>dan</w:t>
      </w:r>
      <w:proofErr w:type="spellEnd"/>
      <w:r w:rsidRPr="002F362D">
        <w:t xml:space="preserve"> di </w:t>
      </w:r>
      <w:proofErr w:type="spellStart"/>
      <w:r w:rsidRPr="002F362D">
        <w:t>tingkat</w:t>
      </w:r>
      <w:proofErr w:type="spellEnd"/>
      <w:r w:rsidRPr="002F362D">
        <w:t xml:space="preserve"> </w:t>
      </w:r>
      <w:proofErr w:type="spellStart"/>
      <w:r w:rsidRPr="002F362D">
        <w:t>Perguruan</w:t>
      </w:r>
      <w:proofErr w:type="spellEnd"/>
      <w:r w:rsidRPr="002F362D">
        <w:t xml:space="preserve"> </w:t>
      </w:r>
      <w:proofErr w:type="spellStart"/>
      <w:r w:rsidRPr="002F362D">
        <w:t>Tinggi</w:t>
      </w:r>
      <w:proofErr w:type="spellEnd"/>
      <w:r w:rsidRPr="002F362D">
        <w:t xml:space="preserve"> Sumatera Utara </w:t>
      </w:r>
      <w:proofErr w:type="spellStart"/>
      <w:r w:rsidRPr="002F362D">
        <w:t>Universitas</w:t>
      </w:r>
      <w:proofErr w:type="spellEnd"/>
      <w:r w:rsidRPr="002F362D">
        <w:t xml:space="preserve"> Medan Area </w:t>
      </w:r>
      <w:proofErr w:type="spellStart"/>
      <w:r w:rsidRPr="002F362D">
        <w:t>berada</w:t>
      </w:r>
      <w:proofErr w:type="spellEnd"/>
      <w:r w:rsidRPr="002F362D">
        <w:t xml:space="preserve"> di </w:t>
      </w:r>
      <w:proofErr w:type="spellStart"/>
      <w:r w:rsidRPr="002F362D">
        <w:t>peringkat</w:t>
      </w:r>
      <w:proofErr w:type="spellEnd"/>
      <w:r w:rsidRPr="002F362D">
        <w:t xml:space="preserve"> 2 </w:t>
      </w:r>
      <w:proofErr w:type="spellStart"/>
      <w:r w:rsidRPr="002F362D">
        <w:t>dengan</w:t>
      </w:r>
      <w:proofErr w:type="spellEnd"/>
      <w:r w:rsidRPr="002F362D">
        <w:t xml:space="preserve"> score 5425 yang </w:t>
      </w:r>
      <w:proofErr w:type="spellStart"/>
      <w:r w:rsidRPr="002F362D">
        <w:t>pertama</w:t>
      </w:r>
      <w:proofErr w:type="spellEnd"/>
      <w:r w:rsidRPr="002F362D">
        <w:t xml:space="preserve"> USU </w:t>
      </w:r>
      <w:proofErr w:type="spellStart"/>
      <w:r w:rsidRPr="002F362D">
        <w:t>dengan</w:t>
      </w:r>
      <w:proofErr w:type="spellEnd"/>
      <w:r w:rsidRPr="002F362D">
        <w:t xml:space="preserve"> score 5800 </w:t>
      </w:r>
      <w:proofErr w:type="spellStart"/>
      <w:r w:rsidRPr="002F362D">
        <w:t>dan</w:t>
      </w:r>
      <w:proofErr w:type="spellEnd"/>
      <w:r w:rsidRPr="002F362D">
        <w:t xml:space="preserve"> </w:t>
      </w:r>
      <w:proofErr w:type="spellStart"/>
      <w:r w:rsidRPr="002F362D">
        <w:t>peringkat</w:t>
      </w:r>
      <w:proofErr w:type="spellEnd"/>
      <w:r w:rsidRPr="002F362D">
        <w:t xml:space="preserve"> 3 </w:t>
      </w:r>
      <w:proofErr w:type="spellStart"/>
      <w:r w:rsidRPr="002F362D">
        <w:t>Unimed</w:t>
      </w:r>
      <w:proofErr w:type="spellEnd"/>
      <w:r w:rsidRPr="002F362D">
        <w:t xml:space="preserve"> </w:t>
      </w:r>
      <w:proofErr w:type="spellStart"/>
      <w:r w:rsidRPr="002F362D">
        <w:t>dengan</w:t>
      </w:r>
      <w:proofErr w:type="spellEnd"/>
      <w:r w:rsidRPr="002F362D">
        <w:t xml:space="preserve"> score 4650 </w:t>
      </w:r>
      <w:proofErr w:type="spellStart"/>
      <w:r w:rsidRPr="002F362D">
        <w:t>dari</w:t>
      </w:r>
      <w:proofErr w:type="spellEnd"/>
      <w:r w:rsidRPr="002F362D">
        <w:t xml:space="preserve"> 6 </w:t>
      </w:r>
      <w:proofErr w:type="spellStart"/>
      <w:r w:rsidRPr="002F362D">
        <w:t>indikasi</w:t>
      </w:r>
      <w:proofErr w:type="spellEnd"/>
      <w:r w:rsidRPr="002F362D">
        <w:t xml:space="preserve"> </w:t>
      </w:r>
      <w:proofErr w:type="spellStart"/>
      <w:r w:rsidRPr="002F362D">
        <w:t>penilaian</w:t>
      </w:r>
      <w:proofErr w:type="spellEnd"/>
      <w:r w:rsidRPr="002F362D">
        <w:t xml:space="preserve"> UI </w:t>
      </w:r>
      <w:proofErr w:type="spellStart"/>
      <w:r w:rsidRPr="002F362D">
        <w:t>Greenmetric</w:t>
      </w:r>
      <w:proofErr w:type="spellEnd"/>
      <w:r w:rsidRPr="002F362D">
        <w:t xml:space="preserve">. </w:t>
      </w:r>
      <w:proofErr w:type="spellStart"/>
      <w:proofErr w:type="gramStart"/>
      <w:r w:rsidRPr="002F362D">
        <w:t>Universitas</w:t>
      </w:r>
      <w:proofErr w:type="spellEnd"/>
      <w:r w:rsidRPr="002F362D">
        <w:t xml:space="preserve"> Medan Area </w:t>
      </w:r>
      <w:proofErr w:type="spellStart"/>
      <w:r w:rsidRPr="002F362D">
        <w:t>adalah</w:t>
      </w:r>
      <w:proofErr w:type="spellEnd"/>
      <w:r w:rsidRPr="002F362D">
        <w:t xml:space="preserve"> </w:t>
      </w:r>
      <w:proofErr w:type="spellStart"/>
      <w:r w:rsidRPr="002F362D">
        <w:t>satu-satunya</w:t>
      </w:r>
      <w:proofErr w:type="spellEnd"/>
      <w:r w:rsidRPr="002F362D">
        <w:t xml:space="preserve"> </w:t>
      </w:r>
      <w:proofErr w:type="spellStart"/>
      <w:r w:rsidRPr="002F362D">
        <w:t>Perguruan</w:t>
      </w:r>
      <w:proofErr w:type="spellEnd"/>
      <w:r w:rsidRPr="002F362D">
        <w:t xml:space="preserve"> </w:t>
      </w:r>
      <w:proofErr w:type="spellStart"/>
      <w:r w:rsidRPr="002F362D">
        <w:t>Tinggi</w:t>
      </w:r>
      <w:proofErr w:type="spellEnd"/>
      <w:r w:rsidRPr="002F362D">
        <w:t xml:space="preserve"> </w:t>
      </w:r>
      <w:proofErr w:type="spellStart"/>
      <w:r w:rsidRPr="002F362D">
        <w:t>Swasta</w:t>
      </w:r>
      <w:proofErr w:type="spellEnd"/>
      <w:r w:rsidRPr="002F362D">
        <w:t xml:space="preserve"> yang </w:t>
      </w:r>
      <w:proofErr w:type="spellStart"/>
      <w:r w:rsidRPr="002F362D">
        <w:t>Memperoleh</w:t>
      </w:r>
      <w:proofErr w:type="spellEnd"/>
      <w:r w:rsidRPr="002F362D">
        <w:t xml:space="preserve"> </w:t>
      </w:r>
      <w:proofErr w:type="spellStart"/>
      <w:r w:rsidRPr="002F362D">
        <w:t>Rangking</w:t>
      </w:r>
      <w:proofErr w:type="spellEnd"/>
      <w:r w:rsidRPr="002F362D">
        <w:t xml:space="preserve"> </w:t>
      </w:r>
      <w:proofErr w:type="spellStart"/>
      <w:r w:rsidRPr="002F362D">
        <w:t>Greenmetric</w:t>
      </w:r>
      <w:proofErr w:type="spellEnd"/>
      <w:r w:rsidRPr="002F362D">
        <w:t>.</w:t>
      </w:r>
      <w:proofErr w:type="gramEnd"/>
    </w:p>
    <w:p w:rsidR="002F362D" w:rsidRPr="002F362D" w:rsidRDefault="002F362D" w:rsidP="002F362D">
      <w:pPr>
        <w:pStyle w:val="NormalWeb"/>
        <w:spacing w:before="0" w:beforeAutospacing="0" w:after="375" w:afterAutospacing="0"/>
        <w:jc w:val="both"/>
      </w:pPr>
      <w:proofErr w:type="spellStart"/>
      <w:proofErr w:type="gramStart"/>
      <w:r w:rsidRPr="002F362D">
        <w:t>Universitas</w:t>
      </w:r>
      <w:proofErr w:type="spellEnd"/>
      <w:r w:rsidRPr="002F362D">
        <w:t xml:space="preserve"> Medan Area (UMA) </w:t>
      </w:r>
      <w:proofErr w:type="spellStart"/>
      <w:r w:rsidRPr="002F362D">
        <w:t>memiliki</w:t>
      </w:r>
      <w:proofErr w:type="spellEnd"/>
      <w:r w:rsidRPr="002F362D">
        <w:t xml:space="preserve"> </w:t>
      </w:r>
      <w:proofErr w:type="spellStart"/>
      <w:r w:rsidRPr="002F362D">
        <w:t>komitmen</w:t>
      </w:r>
      <w:proofErr w:type="spellEnd"/>
      <w:r w:rsidRPr="002F362D">
        <w:t xml:space="preserve"> yang </w:t>
      </w:r>
      <w:proofErr w:type="spellStart"/>
      <w:r w:rsidRPr="002F362D">
        <w:t>tinggi</w:t>
      </w:r>
      <w:proofErr w:type="spellEnd"/>
      <w:r w:rsidRPr="002F362D">
        <w:t xml:space="preserve"> </w:t>
      </w:r>
      <w:proofErr w:type="spellStart"/>
      <w:r w:rsidRPr="002F362D">
        <w:t>dalam</w:t>
      </w:r>
      <w:proofErr w:type="spellEnd"/>
      <w:r w:rsidRPr="002F362D">
        <w:t xml:space="preserve"> </w:t>
      </w:r>
      <w:proofErr w:type="spellStart"/>
      <w:r w:rsidRPr="002F362D">
        <w:t>pengelolahan</w:t>
      </w:r>
      <w:proofErr w:type="spellEnd"/>
      <w:r w:rsidRPr="002F362D">
        <w:t xml:space="preserve"> </w:t>
      </w:r>
      <w:proofErr w:type="spellStart"/>
      <w:r w:rsidRPr="002F362D">
        <w:t>lingkungan</w:t>
      </w:r>
      <w:proofErr w:type="spellEnd"/>
      <w:r w:rsidRPr="002F362D">
        <w:t xml:space="preserve"> </w:t>
      </w:r>
      <w:proofErr w:type="spellStart"/>
      <w:r w:rsidRPr="002F362D">
        <w:t>hidup</w:t>
      </w:r>
      <w:proofErr w:type="spellEnd"/>
      <w:r w:rsidRPr="002F362D">
        <w:t xml:space="preserve"> </w:t>
      </w:r>
      <w:proofErr w:type="spellStart"/>
      <w:r w:rsidRPr="002F362D">
        <w:t>kampus</w:t>
      </w:r>
      <w:proofErr w:type="spellEnd"/>
      <w:r w:rsidRPr="002F362D">
        <w:t xml:space="preserve"> </w:t>
      </w:r>
      <w:proofErr w:type="spellStart"/>
      <w:r w:rsidRPr="002F362D">
        <w:t>untuk</w:t>
      </w:r>
      <w:proofErr w:type="spellEnd"/>
      <w:r w:rsidRPr="002F362D">
        <w:t xml:space="preserve"> </w:t>
      </w:r>
      <w:proofErr w:type="spellStart"/>
      <w:r w:rsidRPr="002F362D">
        <w:t>menjadi</w:t>
      </w:r>
      <w:proofErr w:type="spellEnd"/>
      <w:r w:rsidRPr="002F362D">
        <w:t xml:space="preserve"> </w:t>
      </w:r>
      <w:proofErr w:type="spellStart"/>
      <w:r w:rsidRPr="002F362D">
        <w:t>kampus</w:t>
      </w:r>
      <w:proofErr w:type="spellEnd"/>
      <w:r w:rsidRPr="002F362D">
        <w:t xml:space="preserve"> </w:t>
      </w:r>
      <w:proofErr w:type="spellStart"/>
      <w:r w:rsidRPr="002F362D">
        <w:t>ramah</w:t>
      </w:r>
      <w:proofErr w:type="spellEnd"/>
      <w:r w:rsidRPr="002F362D">
        <w:t xml:space="preserve"> </w:t>
      </w:r>
      <w:proofErr w:type="spellStart"/>
      <w:r w:rsidRPr="002F362D">
        <w:t>lingkungan</w:t>
      </w:r>
      <w:proofErr w:type="spellEnd"/>
      <w:r w:rsidRPr="002F362D">
        <w:t>.</w:t>
      </w:r>
      <w:proofErr w:type="gramEnd"/>
      <w:r w:rsidRPr="002F362D">
        <w:t xml:space="preserve"> </w:t>
      </w:r>
      <w:proofErr w:type="spellStart"/>
      <w:proofErr w:type="gramStart"/>
      <w:r w:rsidRPr="002F362D">
        <w:t>Universitas</w:t>
      </w:r>
      <w:proofErr w:type="spellEnd"/>
      <w:r w:rsidRPr="002F362D">
        <w:t xml:space="preserve"> Medan Area </w:t>
      </w:r>
      <w:proofErr w:type="spellStart"/>
      <w:r w:rsidRPr="002F362D">
        <w:t>merupakan</w:t>
      </w:r>
      <w:proofErr w:type="spellEnd"/>
      <w:r w:rsidRPr="002F362D">
        <w:t xml:space="preserve"> </w:t>
      </w:r>
      <w:proofErr w:type="spellStart"/>
      <w:r w:rsidRPr="002F362D">
        <w:t>satu</w:t>
      </w:r>
      <w:proofErr w:type="spellEnd"/>
      <w:r w:rsidRPr="002F362D">
        <w:t xml:space="preserve"> </w:t>
      </w:r>
      <w:proofErr w:type="spellStart"/>
      <w:r w:rsidRPr="002F362D">
        <w:t>satunya</w:t>
      </w:r>
      <w:proofErr w:type="spellEnd"/>
      <w:r w:rsidRPr="002F362D">
        <w:t xml:space="preserve"> </w:t>
      </w:r>
      <w:proofErr w:type="spellStart"/>
      <w:r w:rsidRPr="002F362D">
        <w:t>Perguruan</w:t>
      </w:r>
      <w:proofErr w:type="spellEnd"/>
      <w:r w:rsidRPr="002F362D">
        <w:t xml:space="preserve"> </w:t>
      </w:r>
      <w:proofErr w:type="spellStart"/>
      <w:r w:rsidRPr="002F362D">
        <w:t>Tinggi</w:t>
      </w:r>
      <w:proofErr w:type="spellEnd"/>
      <w:r w:rsidRPr="002F362D">
        <w:t xml:space="preserve"> </w:t>
      </w:r>
      <w:proofErr w:type="spellStart"/>
      <w:r w:rsidRPr="002F362D">
        <w:t>Swasta</w:t>
      </w:r>
      <w:proofErr w:type="spellEnd"/>
      <w:r w:rsidRPr="002F362D">
        <w:t xml:space="preserve"> di Sumatera Utara yang </w:t>
      </w:r>
      <w:proofErr w:type="spellStart"/>
      <w:r w:rsidRPr="002F362D">
        <w:t>memiliki</w:t>
      </w:r>
      <w:proofErr w:type="spellEnd"/>
      <w:r w:rsidRPr="002F362D">
        <w:t xml:space="preserve"> </w:t>
      </w:r>
      <w:proofErr w:type="spellStart"/>
      <w:r w:rsidRPr="002F362D">
        <w:t>hutan</w:t>
      </w:r>
      <w:proofErr w:type="spellEnd"/>
      <w:r w:rsidRPr="002F362D">
        <w:t xml:space="preserve"> </w:t>
      </w:r>
      <w:proofErr w:type="spellStart"/>
      <w:r w:rsidRPr="002F362D">
        <w:t>konservasi</w:t>
      </w:r>
      <w:proofErr w:type="spellEnd"/>
      <w:r w:rsidRPr="002F362D">
        <w:t>.</w:t>
      </w:r>
      <w:proofErr w:type="gramEnd"/>
      <w:r w:rsidRPr="002F362D">
        <w:t xml:space="preserve"> </w:t>
      </w:r>
      <w:proofErr w:type="spellStart"/>
      <w:proofErr w:type="gramStart"/>
      <w:r w:rsidRPr="002F362D">
        <w:t>selain</w:t>
      </w:r>
      <w:proofErr w:type="spellEnd"/>
      <w:proofErr w:type="gramEnd"/>
      <w:r w:rsidRPr="002F362D">
        <w:t xml:space="preserve"> </w:t>
      </w:r>
      <w:proofErr w:type="spellStart"/>
      <w:r w:rsidRPr="002F362D">
        <w:t>itu</w:t>
      </w:r>
      <w:proofErr w:type="spellEnd"/>
      <w:r w:rsidRPr="002F362D">
        <w:t xml:space="preserve"> UMA </w:t>
      </w:r>
      <w:proofErr w:type="spellStart"/>
      <w:r w:rsidRPr="002F362D">
        <w:t>telah</w:t>
      </w:r>
      <w:proofErr w:type="spellEnd"/>
      <w:r w:rsidRPr="002F362D">
        <w:t xml:space="preserve"> </w:t>
      </w:r>
      <w:proofErr w:type="spellStart"/>
      <w:r w:rsidRPr="002F362D">
        <w:t>mendapatkan</w:t>
      </w:r>
      <w:proofErr w:type="spellEnd"/>
      <w:r w:rsidRPr="002F362D">
        <w:t xml:space="preserve"> </w:t>
      </w:r>
      <w:proofErr w:type="spellStart"/>
      <w:r w:rsidRPr="002F362D">
        <w:t>sertifikat</w:t>
      </w:r>
      <w:proofErr w:type="spellEnd"/>
      <w:r w:rsidRPr="002F362D">
        <w:t xml:space="preserve"> </w:t>
      </w:r>
      <w:proofErr w:type="spellStart"/>
      <w:r w:rsidRPr="002F362D">
        <w:t>kampus</w:t>
      </w:r>
      <w:proofErr w:type="spellEnd"/>
      <w:r w:rsidRPr="002F362D">
        <w:t xml:space="preserve"> </w:t>
      </w:r>
      <w:proofErr w:type="spellStart"/>
      <w:r w:rsidRPr="002F362D">
        <w:t>Bestari</w:t>
      </w:r>
      <w:proofErr w:type="spellEnd"/>
      <w:r w:rsidRPr="002F362D">
        <w:t xml:space="preserve"> </w:t>
      </w:r>
      <w:proofErr w:type="spellStart"/>
      <w:r w:rsidRPr="002F362D">
        <w:t>dan</w:t>
      </w:r>
      <w:proofErr w:type="spellEnd"/>
      <w:r w:rsidRPr="002F362D">
        <w:t xml:space="preserve"> </w:t>
      </w:r>
      <w:proofErr w:type="spellStart"/>
      <w:r w:rsidRPr="002F362D">
        <w:t>sertifikat</w:t>
      </w:r>
      <w:proofErr w:type="spellEnd"/>
      <w:r w:rsidRPr="002F362D">
        <w:t xml:space="preserve"> UI </w:t>
      </w:r>
      <w:proofErr w:type="spellStart"/>
      <w:r w:rsidRPr="002F362D">
        <w:t>GreenMetric</w:t>
      </w:r>
      <w:proofErr w:type="spellEnd"/>
      <w:r w:rsidRPr="002F362D">
        <w:t xml:space="preserve">, </w:t>
      </w:r>
      <w:proofErr w:type="spellStart"/>
      <w:r w:rsidRPr="002F362D">
        <w:t>hal</w:t>
      </w:r>
      <w:proofErr w:type="spellEnd"/>
      <w:r w:rsidRPr="002F362D">
        <w:t xml:space="preserve"> </w:t>
      </w:r>
      <w:proofErr w:type="spellStart"/>
      <w:r w:rsidRPr="002F362D">
        <w:t>ini</w:t>
      </w:r>
      <w:proofErr w:type="spellEnd"/>
      <w:r w:rsidRPr="002F362D">
        <w:t xml:space="preserve"> </w:t>
      </w:r>
      <w:proofErr w:type="spellStart"/>
      <w:r w:rsidRPr="002F362D">
        <w:t>menunjukan</w:t>
      </w:r>
      <w:proofErr w:type="spellEnd"/>
      <w:r w:rsidRPr="002F362D">
        <w:t xml:space="preserve"> </w:t>
      </w:r>
      <w:proofErr w:type="spellStart"/>
      <w:r w:rsidRPr="002F362D">
        <w:t>bahwa</w:t>
      </w:r>
      <w:proofErr w:type="spellEnd"/>
      <w:r w:rsidRPr="002F362D">
        <w:t xml:space="preserve"> UMA </w:t>
      </w:r>
      <w:proofErr w:type="spellStart"/>
      <w:r w:rsidRPr="002F362D">
        <w:t>memiliki</w:t>
      </w:r>
      <w:proofErr w:type="spellEnd"/>
      <w:r w:rsidRPr="002F362D">
        <w:t xml:space="preserve"> </w:t>
      </w:r>
      <w:proofErr w:type="spellStart"/>
      <w:r w:rsidRPr="002F362D">
        <w:t>kesadaran</w:t>
      </w:r>
      <w:proofErr w:type="spellEnd"/>
      <w:r w:rsidRPr="002F362D">
        <w:t xml:space="preserve"> yang </w:t>
      </w:r>
      <w:proofErr w:type="spellStart"/>
      <w:r w:rsidRPr="002F362D">
        <w:t>tinggi</w:t>
      </w:r>
      <w:proofErr w:type="spellEnd"/>
      <w:r w:rsidRPr="002F362D">
        <w:t xml:space="preserve"> </w:t>
      </w:r>
      <w:proofErr w:type="spellStart"/>
      <w:r w:rsidRPr="002F362D">
        <w:t>dalam</w:t>
      </w:r>
      <w:proofErr w:type="spellEnd"/>
      <w:r w:rsidRPr="002F362D">
        <w:t xml:space="preserve"> </w:t>
      </w:r>
      <w:proofErr w:type="spellStart"/>
      <w:r w:rsidRPr="002F362D">
        <w:t>pengelolahan</w:t>
      </w:r>
      <w:proofErr w:type="spellEnd"/>
      <w:r w:rsidRPr="002F362D">
        <w:t xml:space="preserve"> </w:t>
      </w:r>
      <w:proofErr w:type="spellStart"/>
      <w:r w:rsidRPr="002F362D">
        <w:t>lingkungan</w:t>
      </w:r>
      <w:proofErr w:type="spellEnd"/>
      <w:r w:rsidRPr="002F362D">
        <w:t xml:space="preserve"> </w:t>
      </w:r>
      <w:proofErr w:type="spellStart"/>
      <w:r w:rsidRPr="002F362D">
        <w:t>hidup</w:t>
      </w:r>
      <w:proofErr w:type="spellEnd"/>
      <w:r w:rsidRPr="002F362D">
        <w:t>.</w:t>
      </w:r>
    </w:p>
    <w:p w:rsidR="002F362D" w:rsidRPr="002F362D" w:rsidRDefault="002F362D" w:rsidP="002F362D">
      <w:pPr>
        <w:pStyle w:val="NormalWeb"/>
        <w:spacing w:before="0" w:beforeAutospacing="0" w:after="375" w:afterAutospacing="0"/>
        <w:jc w:val="center"/>
      </w:pPr>
      <w:r w:rsidRPr="002F362D">
        <w:rPr>
          <w:noProof/>
          <w:lang w:val="id-ID" w:eastAsia="id-ID"/>
        </w:rPr>
        <w:lastRenderedPageBreak/>
        <w:drawing>
          <wp:inline distT="0" distB="0" distL="0" distR="0" wp14:anchorId="7C5F91A8" wp14:editId="7963CDA4">
            <wp:extent cx="4661392" cy="2785730"/>
            <wp:effectExtent l="0" t="0" r="6350" b="0"/>
            <wp:docPr id="22" name="Picture 22" descr="https://www.uma.ac.id/asset/kcfinder/upload/files/sertifikat-greenmetric-uma-peringkat-nasiona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uma.ac.id/asset/kcfinder/upload/files/sertifikat-greenmetric-uma-peringkat-nasional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864" cy="279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62D" w:rsidRPr="002F362D" w:rsidRDefault="002F362D" w:rsidP="002F362D">
      <w:pPr>
        <w:pStyle w:val="NormalWeb"/>
        <w:spacing w:before="0" w:beforeAutospacing="0" w:after="375" w:afterAutospacing="0"/>
        <w:jc w:val="both"/>
      </w:pPr>
      <w:proofErr w:type="spellStart"/>
      <w:proofErr w:type="gramStart"/>
      <w:r w:rsidRPr="002F362D">
        <w:t>Untuk</w:t>
      </w:r>
      <w:proofErr w:type="spellEnd"/>
      <w:r w:rsidRPr="002F362D">
        <w:t xml:space="preserve"> </w:t>
      </w:r>
      <w:proofErr w:type="spellStart"/>
      <w:r w:rsidRPr="002F362D">
        <w:t>mewujudkan</w:t>
      </w:r>
      <w:proofErr w:type="spellEnd"/>
      <w:r w:rsidRPr="002F362D">
        <w:t xml:space="preserve"> </w:t>
      </w:r>
      <w:proofErr w:type="spellStart"/>
      <w:r w:rsidRPr="002F362D">
        <w:t>langkah</w:t>
      </w:r>
      <w:proofErr w:type="spellEnd"/>
      <w:r w:rsidRPr="002F362D">
        <w:t xml:space="preserve"> </w:t>
      </w:r>
      <w:proofErr w:type="spellStart"/>
      <w:r w:rsidRPr="002F362D">
        <w:t>sebagai</w:t>
      </w:r>
      <w:proofErr w:type="spellEnd"/>
      <w:r w:rsidRPr="002F362D">
        <w:t xml:space="preserve"> green campus, </w:t>
      </w:r>
      <w:proofErr w:type="spellStart"/>
      <w:r w:rsidRPr="002F362D">
        <w:t>dan</w:t>
      </w:r>
      <w:proofErr w:type="spellEnd"/>
      <w:r w:rsidRPr="002F362D">
        <w:t xml:space="preserve"> </w:t>
      </w:r>
      <w:proofErr w:type="spellStart"/>
      <w:r w:rsidRPr="002F362D">
        <w:t>juga</w:t>
      </w:r>
      <w:proofErr w:type="spellEnd"/>
      <w:r w:rsidRPr="002F362D">
        <w:t xml:space="preserve"> </w:t>
      </w:r>
      <w:proofErr w:type="spellStart"/>
      <w:r w:rsidRPr="002F362D">
        <w:t>sebagai</w:t>
      </w:r>
      <w:proofErr w:type="spellEnd"/>
      <w:r w:rsidRPr="002F362D">
        <w:t xml:space="preserve"> </w:t>
      </w:r>
      <w:proofErr w:type="spellStart"/>
      <w:r w:rsidRPr="002F362D">
        <w:t>percontohan</w:t>
      </w:r>
      <w:proofErr w:type="spellEnd"/>
      <w:r w:rsidRPr="002F362D">
        <w:t xml:space="preserve"> </w:t>
      </w:r>
      <w:proofErr w:type="spellStart"/>
      <w:r w:rsidRPr="002F362D">
        <w:t>kampus</w:t>
      </w:r>
      <w:proofErr w:type="spellEnd"/>
      <w:r w:rsidRPr="002F362D">
        <w:t xml:space="preserve"> </w:t>
      </w:r>
      <w:proofErr w:type="spellStart"/>
      <w:r w:rsidRPr="002F362D">
        <w:t>ramah</w:t>
      </w:r>
      <w:proofErr w:type="spellEnd"/>
      <w:r w:rsidRPr="002F362D">
        <w:t xml:space="preserve"> </w:t>
      </w:r>
      <w:proofErr w:type="spellStart"/>
      <w:r w:rsidRPr="002F362D">
        <w:t>lingkungan</w:t>
      </w:r>
      <w:proofErr w:type="spellEnd"/>
      <w:r w:rsidRPr="002F362D">
        <w:t xml:space="preserve"> UMA </w:t>
      </w:r>
      <w:proofErr w:type="spellStart"/>
      <w:r w:rsidRPr="002F362D">
        <w:t>telah</w:t>
      </w:r>
      <w:proofErr w:type="spellEnd"/>
      <w:r w:rsidRPr="002F362D">
        <w:t xml:space="preserve"> </w:t>
      </w:r>
      <w:proofErr w:type="spellStart"/>
      <w:r w:rsidRPr="002F362D">
        <w:t>mengimplementasikan</w:t>
      </w:r>
      <w:proofErr w:type="spellEnd"/>
      <w:r w:rsidRPr="002F362D">
        <w:t xml:space="preserve"> </w:t>
      </w:r>
      <w:proofErr w:type="spellStart"/>
      <w:r w:rsidRPr="002F362D">
        <w:t>dalam</w:t>
      </w:r>
      <w:proofErr w:type="spellEnd"/>
      <w:r w:rsidRPr="002F362D">
        <w:t xml:space="preserve"> </w:t>
      </w:r>
      <w:proofErr w:type="spellStart"/>
      <w:r w:rsidRPr="002F362D">
        <w:t>berbagai</w:t>
      </w:r>
      <w:proofErr w:type="spellEnd"/>
      <w:r w:rsidRPr="002F362D">
        <w:t xml:space="preserve"> </w:t>
      </w:r>
      <w:proofErr w:type="spellStart"/>
      <w:r w:rsidRPr="002F362D">
        <w:t>tindakan</w:t>
      </w:r>
      <w:proofErr w:type="spellEnd"/>
      <w:r w:rsidRPr="002F362D">
        <w:t xml:space="preserve"> </w:t>
      </w:r>
      <w:proofErr w:type="spellStart"/>
      <w:r w:rsidRPr="002F362D">
        <w:t>nyata</w:t>
      </w:r>
      <w:proofErr w:type="spellEnd"/>
      <w:r w:rsidRPr="002F362D">
        <w:t>.</w:t>
      </w:r>
      <w:proofErr w:type="gramEnd"/>
      <w:r w:rsidRPr="002F362D">
        <w:t xml:space="preserve"> Salah </w:t>
      </w:r>
      <w:proofErr w:type="spellStart"/>
      <w:r w:rsidRPr="002F362D">
        <w:t>satunya</w:t>
      </w:r>
      <w:proofErr w:type="spellEnd"/>
      <w:r w:rsidRPr="002F362D">
        <w:t xml:space="preserve"> </w:t>
      </w:r>
      <w:proofErr w:type="spellStart"/>
      <w:r w:rsidRPr="002F362D">
        <w:t>melakukan</w:t>
      </w:r>
      <w:proofErr w:type="spellEnd"/>
      <w:r w:rsidRPr="002F362D">
        <w:t xml:space="preserve"> </w:t>
      </w:r>
      <w:proofErr w:type="spellStart"/>
      <w:r w:rsidRPr="002F362D">
        <w:t>penghematan</w:t>
      </w:r>
      <w:proofErr w:type="spellEnd"/>
      <w:r w:rsidRPr="002F362D">
        <w:t xml:space="preserve"> </w:t>
      </w:r>
      <w:proofErr w:type="spellStart"/>
      <w:r w:rsidRPr="002F362D">
        <w:t>energi</w:t>
      </w:r>
      <w:proofErr w:type="spellEnd"/>
      <w:r w:rsidRPr="002F362D">
        <w:t xml:space="preserve"> </w:t>
      </w:r>
      <w:proofErr w:type="spellStart"/>
      <w:r w:rsidRPr="002F362D">
        <w:t>dalam</w:t>
      </w:r>
      <w:proofErr w:type="spellEnd"/>
      <w:r w:rsidRPr="002F362D">
        <w:t xml:space="preserve"> </w:t>
      </w:r>
      <w:proofErr w:type="spellStart"/>
      <w:r w:rsidRPr="002F362D">
        <w:t>bentuk</w:t>
      </w:r>
      <w:proofErr w:type="spellEnd"/>
      <w:r w:rsidRPr="002F362D">
        <w:t xml:space="preserve"> </w:t>
      </w:r>
      <w:proofErr w:type="spellStart"/>
      <w:r w:rsidRPr="002F362D">
        <w:t>mengganti</w:t>
      </w:r>
      <w:proofErr w:type="spellEnd"/>
      <w:r w:rsidRPr="002F362D">
        <w:t xml:space="preserve"> </w:t>
      </w:r>
      <w:proofErr w:type="spellStart"/>
      <w:r w:rsidRPr="002F362D">
        <w:t>lampu</w:t>
      </w:r>
      <w:proofErr w:type="spellEnd"/>
      <w:r w:rsidRPr="002F362D">
        <w:t xml:space="preserve"> </w:t>
      </w:r>
      <w:proofErr w:type="spellStart"/>
      <w:r w:rsidRPr="002F362D">
        <w:t>listrik</w:t>
      </w:r>
      <w:proofErr w:type="spellEnd"/>
      <w:r w:rsidRPr="002F362D">
        <w:t xml:space="preserve"> </w:t>
      </w:r>
      <w:proofErr w:type="spellStart"/>
      <w:r w:rsidRPr="002F362D">
        <w:t>dengan</w:t>
      </w:r>
      <w:proofErr w:type="spellEnd"/>
      <w:r w:rsidRPr="002F362D">
        <w:t xml:space="preserve"> </w:t>
      </w:r>
      <w:proofErr w:type="spellStart"/>
      <w:r w:rsidRPr="002F362D">
        <w:t>lampu</w:t>
      </w:r>
      <w:proofErr w:type="spellEnd"/>
      <w:r w:rsidRPr="002F362D">
        <w:t xml:space="preserve"> LED, </w:t>
      </w:r>
      <w:proofErr w:type="spellStart"/>
      <w:r w:rsidRPr="002F362D">
        <w:t>memanfaatkan</w:t>
      </w:r>
      <w:proofErr w:type="spellEnd"/>
      <w:r w:rsidRPr="002F362D">
        <w:t xml:space="preserve"> air </w:t>
      </w:r>
      <w:proofErr w:type="spellStart"/>
      <w:r w:rsidRPr="002F362D">
        <w:t>hujan</w:t>
      </w:r>
      <w:proofErr w:type="spellEnd"/>
      <w:r w:rsidRPr="002F362D">
        <w:t xml:space="preserve"> </w:t>
      </w:r>
      <w:proofErr w:type="spellStart"/>
      <w:r w:rsidRPr="002F362D">
        <w:t>menjadi</w:t>
      </w:r>
      <w:proofErr w:type="spellEnd"/>
      <w:r w:rsidRPr="002F362D">
        <w:t xml:space="preserve"> Air RO </w:t>
      </w:r>
      <w:proofErr w:type="spellStart"/>
      <w:r w:rsidRPr="002F362D">
        <w:t>siap</w:t>
      </w:r>
      <w:proofErr w:type="spellEnd"/>
      <w:r w:rsidRPr="002F362D">
        <w:t xml:space="preserve"> </w:t>
      </w:r>
      <w:proofErr w:type="spellStart"/>
      <w:r w:rsidRPr="002F362D">
        <w:t>minum</w:t>
      </w:r>
      <w:proofErr w:type="spellEnd"/>
      <w:r w:rsidRPr="002F362D">
        <w:t xml:space="preserve">, </w:t>
      </w:r>
      <w:proofErr w:type="spellStart"/>
      <w:r w:rsidRPr="002F362D">
        <w:t>transportasi</w:t>
      </w:r>
      <w:proofErr w:type="spellEnd"/>
      <w:r w:rsidRPr="002F362D">
        <w:t xml:space="preserve"> </w:t>
      </w:r>
      <w:proofErr w:type="spellStart"/>
      <w:r w:rsidRPr="002F362D">
        <w:t>menggunakan</w:t>
      </w:r>
      <w:proofErr w:type="spellEnd"/>
      <w:r w:rsidRPr="002F362D">
        <w:t xml:space="preserve"> </w:t>
      </w:r>
      <w:proofErr w:type="spellStart"/>
      <w:r w:rsidRPr="002F362D">
        <w:t>tenaga</w:t>
      </w:r>
      <w:proofErr w:type="spellEnd"/>
      <w:r w:rsidRPr="002F362D">
        <w:t xml:space="preserve"> </w:t>
      </w:r>
      <w:proofErr w:type="spellStart"/>
      <w:r w:rsidRPr="002F362D">
        <w:t>listrik</w:t>
      </w:r>
      <w:proofErr w:type="spellEnd"/>
      <w:r w:rsidRPr="002F362D">
        <w:t xml:space="preserve">, </w:t>
      </w:r>
      <w:proofErr w:type="spellStart"/>
      <w:r w:rsidRPr="002F362D">
        <w:t>pengolahan</w:t>
      </w:r>
      <w:proofErr w:type="spellEnd"/>
      <w:r w:rsidRPr="002F362D">
        <w:t xml:space="preserve"> </w:t>
      </w:r>
      <w:proofErr w:type="spellStart"/>
      <w:r w:rsidRPr="002F362D">
        <w:t>limbah</w:t>
      </w:r>
      <w:proofErr w:type="spellEnd"/>
      <w:r w:rsidRPr="002F362D">
        <w:t xml:space="preserve"> B1 B2 </w:t>
      </w:r>
      <w:proofErr w:type="spellStart"/>
      <w:r w:rsidRPr="002F362D">
        <w:t>dan</w:t>
      </w:r>
      <w:proofErr w:type="spellEnd"/>
      <w:r w:rsidRPr="002F362D">
        <w:t xml:space="preserve"> B3, </w:t>
      </w:r>
      <w:proofErr w:type="spellStart"/>
      <w:r w:rsidRPr="002F362D">
        <w:t>pengolahan</w:t>
      </w:r>
      <w:proofErr w:type="spellEnd"/>
      <w:r w:rsidRPr="002F362D">
        <w:t xml:space="preserve"> </w:t>
      </w:r>
      <w:proofErr w:type="spellStart"/>
      <w:r w:rsidRPr="002F362D">
        <w:t>sampah</w:t>
      </w:r>
      <w:proofErr w:type="spellEnd"/>
      <w:r w:rsidRPr="002F362D">
        <w:t xml:space="preserve"> </w:t>
      </w:r>
      <w:proofErr w:type="spellStart"/>
      <w:r w:rsidRPr="002F362D">
        <w:t>menjadi</w:t>
      </w:r>
      <w:proofErr w:type="spellEnd"/>
      <w:r w:rsidRPr="002F362D">
        <w:t xml:space="preserve"> </w:t>
      </w:r>
      <w:proofErr w:type="spellStart"/>
      <w:r w:rsidRPr="002F362D">
        <w:t>pupuk</w:t>
      </w:r>
      <w:proofErr w:type="spellEnd"/>
      <w:r w:rsidRPr="002F362D">
        <w:t xml:space="preserve"> </w:t>
      </w:r>
      <w:proofErr w:type="spellStart"/>
      <w:r w:rsidRPr="002F362D">
        <w:t>kompos</w:t>
      </w:r>
      <w:proofErr w:type="spellEnd"/>
      <w:r w:rsidRPr="002F362D">
        <w:t xml:space="preserve"> </w:t>
      </w:r>
      <w:proofErr w:type="spellStart"/>
      <w:r w:rsidRPr="002F362D">
        <w:t>organik</w:t>
      </w:r>
      <w:proofErr w:type="spellEnd"/>
      <w:r w:rsidRPr="002F362D">
        <w:t xml:space="preserve"> </w:t>
      </w:r>
      <w:proofErr w:type="spellStart"/>
      <w:r w:rsidRPr="002F362D">
        <w:t>dll</w:t>
      </w:r>
      <w:proofErr w:type="spellEnd"/>
      <w:r w:rsidRPr="002F362D">
        <w:t>.</w:t>
      </w:r>
    </w:p>
    <w:p w:rsidR="002F362D" w:rsidRPr="002F362D" w:rsidRDefault="002F362D" w:rsidP="002F362D">
      <w:pPr>
        <w:pStyle w:val="NormalWeb"/>
        <w:spacing w:before="0" w:beforeAutospacing="0" w:after="375" w:afterAutospacing="0"/>
        <w:jc w:val="both"/>
      </w:pPr>
      <w:proofErr w:type="gramStart"/>
      <w:r w:rsidRPr="002F362D">
        <w:t xml:space="preserve">UI </w:t>
      </w:r>
      <w:proofErr w:type="spellStart"/>
      <w:r w:rsidRPr="002F362D">
        <w:t>GreenMetric</w:t>
      </w:r>
      <w:proofErr w:type="spellEnd"/>
      <w:r w:rsidRPr="002F362D">
        <w:t xml:space="preserve"> </w:t>
      </w:r>
      <w:proofErr w:type="spellStart"/>
      <w:r w:rsidRPr="002F362D">
        <w:t>adalah</w:t>
      </w:r>
      <w:proofErr w:type="spellEnd"/>
      <w:r w:rsidRPr="002F362D">
        <w:t xml:space="preserve"> </w:t>
      </w:r>
      <w:proofErr w:type="spellStart"/>
      <w:r w:rsidRPr="002F362D">
        <w:t>salah</w:t>
      </w:r>
      <w:proofErr w:type="spellEnd"/>
      <w:r w:rsidRPr="002F362D">
        <w:t xml:space="preserve"> </w:t>
      </w:r>
      <w:proofErr w:type="spellStart"/>
      <w:r w:rsidRPr="002F362D">
        <w:t>satu</w:t>
      </w:r>
      <w:proofErr w:type="spellEnd"/>
      <w:r w:rsidRPr="002F362D">
        <w:t xml:space="preserve"> program yang </w:t>
      </w:r>
      <w:proofErr w:type="spellStart"/>
      <w:r w:rsidRPr="002F362D">
        <w:t>menilai</w:t>
      </w:r>
      <w:proofErr w:type="spellEnd"/>
      <w:r w:rsidRPr="002F362D">
        <w:t xml:space="preserve"> </w:t>
      </w:r>
      <w:proofErr w:type="spellStart"/>
      <w:r w:rsidRPr="002F362D">
        <w:t>Universitas</w:t>
      </w:r>
      <w:proofErr w:type="spellEnd"/>
      <w:r w:rsidRPr="002F362D">
        <w:t xml:space="preserve"> </w:t>
      </w:r>
      <w:proofErr w:type="spellStart"/>
      <w:r w:rsidRPr="002F362D">
        <w:t>berdasarkan</w:t>
      </w:r>
      <w:proofErr w:type="spellEnd"/>
      <w:r w:rsidRPr="002F362D">
        <w:t xml:space="preserve"> </w:t>
      </w:r>
      <w:proofErr w:type="spellStart"/>
      <w:r w:rsidRPr="002F362D">
        <w:t>komitmen</w:t>
      </w:r>
      <w:proofErr w:type="spellEnd"/>
      <w:r w:rsidRPr="002F362D">
        <w:t xml:space="preserve"> </w:t>
      </w:r>
      <w:proofErr w:type="spellStart"/>
      <w:r w:rsidRPr="002F362D">
        <w:t>dan</w:t>
      </w:r>
      <w:proofErr w:type="spellEnd"/>
      <w:r w:rsidRPr="002F362D">
        <w:t xml:space="preserve"> </w:t>
      </w:r>
      <w:proofErr w:type="spellStart"/>
      <w:r w:rsidRPr="002F362D">
        <w:t>tindakan</w:t>
      </w:r>
      <w:proofErr w:type="spellEnd"/>
      <w:r w:rsidRPr="002F362D">
        <w:t xml:space="preserve"> </w:t>
      </w:r>
      <w:proofErr w:type="spellStart"/>
      <w:r w:rsidRPr="002F362D">
        <w:t>Universitas</w:t>
      </w:r>
      <w:proofErr w:type="spellEnd"/>
      <w:r w:rsidRPr="002F362D">
        <w:t xml:space="preserve"> </w:t>
      </w:r>
      <w:proofErr w:type="spellStart"/>
      <w:r w:rsidRPr="002F362D">
        <w:t>terhadap</w:t>
      </w:r>
      <w:proofErr w:type="spellEnd"/>
      <w:r w:rsidRPr="002F362D">
        <w:t xml:space="preserve"> </w:t>
      </w:r>
      <w:proofErr w:type="spellStart"/>
      <w:r w:rsidRPr="002F362D">
        <w:t>penghijauan</w:t>
      </w:r>
      <w:proofErr w:type="spellEnd"/>
      <w:r w:rsidRPr="002F362D">
        <w:t xml:space="preserve"> </w:t>
      </w:r>
      <w:proofErr w:type="spellStart"/>
      <w:r w:rsidRPr="002F362D">
        <w:t>dan</w:t>
      </w:r>
      <w:proofErr w:type="spellEnd"/>
      <w:r w:rsidRPr="002F362D">
        <w:t xml:space="preserve"> </w:t>
      </w:r>
      <w:proofErr w:type="spellStart"/>
      <w:r w:rsidRPr="002F362D">
        <w:t>keberlanjutan</w:t>
      </w:r>
      <w:proofErr w:type="spellEnd"/>
      <w:r w:rsidRPr="002F362D">
        <w:t xml:space="preserve"> </w:t>
      </w:r>
      <w:proofErr w:type="spellStart"/>
      <w:r w:rsidRPr="002F362D">
        <w:t>lingkungan</w:t>
      </w:r>
      <w:proofErr w:type="spellEnd"/>
      <w:r w:rsidRPr="002F362D">
        <w:t>.</w:t>
      </w:r>
      <w:proofErr w:type="gramEnd"/>
    </w:p>
    <w:p w:rsidR="002F362D" w:rsidRPr="002F362D" w:rsidRDefault="002F362D" w:rsidP="002F362D">
      <w:pPr>
        <w:pStyle w:val="NormalWeb"/>
        <w:spacing w:before="0" w:beforeAutospacing="0" w:after="375" w:afterAutospacing="0"/>
        <w:jc w:val="both"/>
      </w:pPr>
      <w:proofErr w:type="spellStart"/>
      <w:r w:rsidRPr="002F362D">
        <w:t>Adapun</w:t>
      </w:r>
      <w:proofErr w:type="spellEnd"/>
      <w:r w:rsidRPr="002F362D">
        <w:t xml:space="preserve"> </w:t>
      </w:r>
      <w:proofErr w:type="spellStart"/>
      <w:r w:rsidRPr="002F362D">
        <w:t>indikasi</w:t>
      </w:r>
      <w:proofErr w:type="spellEnd"/>
      <w:r w:rsidRPr="002F362D">
        <w:t xml:space="preserve"> </w:t>
      </w:r>
      <w:proofErr w:type="spellStart"/>
      <w:r w:rsidRPr="002F362D">
        <w:t>penilaian</w:t>
      </w:r>
      <w:proofErr w:type="spellEnd"/>
      <w:r w:rsidRPr="002F362D">
        <w:t xml:space="preserve"> UI </w:t>
      </w:r>
      <w:proofErr w:type="spellStart"/>
      <w:r w:rsidRPr="002F362D">
        <w:t>GreenMetric</w:t>
      </w:r>
      <w:proofErr w:type="spellEnd"/>
      <w:r w:rsidRPr="002F362D">
        <w:t xml:space="preserve"> </w:t>
      </w:r>
      <w:proofErr w:type="spellStart"/>
      <w:proofErr w:type="gramStart"/>
      <w:r w:rsidRPr="002F362D">
        <w:t>Ialah</w:t>
      </w:r>
      <w:proofErr w:type="spellEnd"/>
      <w:r w:rsidRPr="002F362D">
        <w:t xml:space="preserve"> :</w:t>
      </w:r>
      <w:proofErr w:type="gramEnd"/>
    </w:p>
    <w:p w:rsidR="002F362D" w:rsidRPr="002F362D" w:rsidRDefault="002F362D" w:rsidP="002F362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62D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hijau</w:t>
      </w:r>
      <w:proofErr w:type="spellEnd"/>
    </w:p>
    <w:p w:rsidR="002F362D" w:rsidRPr="002F362D" w:rsidRDefault="002F362D" w:rsidP="002F362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62D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>.</w:t>
      </w:r>
    </w:p>
    <w:p w:rsidR="002F362D" w:rsidRPr="002F362D" w:rsidRDefault="002F362D" w:rsidP="002F362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62D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daur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>.</w:t>
      </w:r>
    </w:p>
    <w:p w:rsidR="002F362D" w:rsidRPr="002F362D" w:rsidRDefault="002F362D" w:rsidP="002F362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2F362D">
        <w:rPr>
          <w:rFonts w:ascii="Times New Roman" w:hAnsi="Times New Roman" w:cs="Times New Roman"/>
          <w:sz w:val="24"/>
          <w:szCs w:val="24"/>
        </w:rPr>
        <w:t xml:space="preserve">Air,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air di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konservasi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lain-lain.</w:t>
      </w:r>
    </w:p>
    <w:p w:rsidR="002F362D" w:rsidRPr="002F362D" w:rsidRDefault="002F362D" w:rsidP="002F362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62D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>.</w:t>
      </w:r>
    </w:p>
    <w:p w:rsidR="002F362D" w:rsidRPr="002F362D" w:rsidRDefault="002F362D" w:rsidP="002F362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62D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keberlanjutan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2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2F362D">
        <w:rPr>
          <w:rFonts w:ascii="Times New Roman" w:hAnsi="Times New Roman" w:cs="Times New Roman"/>
          <w:sz w:val="24"/>
          <w:szCs w:val="24"/>
        </w:rPr>
        <w:t>.</w:t>
      </w:r>
    </w:p>
    <w:p w:rsidR="002F362D" w:rsidRPr="002F362D" w:rsidRDefault="002F362D" w:rsidP="002F362D">
      <w:pPr>
        <w:pStyle w:val="NormalWeb"/>
        <w:spacing w:before="0" w:beforeAutospacing="0" w:after="375" w:afterAutospacing="0"/>
        <w:jc w:val="both"/>
        <w:rPr>
          <w:rFonts w:ascii="Lato" w:hAnsi="Lato"/>
          <w:color w:val="777777"/>
          <w:lang w:val="id-ID"/>
        </w:rPr>
      </w:pPr>
      <w:proofErr w:type="spellStart"/>
      <w:proofErr w:type="gramStart"/>
      <w:r w:rsidRPr="002F362D">
        <w:t>Sumber</w:t>
      </w:r>
      <w:proofErr w:type="spellEnd"/>
      <w:r w:rsidRPr="002F362D">
        <w:t xml:space="preserve"> :</w:t>
      </w:r>
      <w:proofErr w:type="gramEnd"/>
      <w:r w:rsidRPr="002F362D">
        <w:t> </w:t>
      </w:r>
      <w:hyperlink r:id="rId11" w:history="1">
        <w:r w:rsidRPr="002F362D">
          <w:rPr>
            <w:rStyle w:val="Strong"/>
          </w:rPr>
          <w:t>greenmetric.ui.ac.id</w:t>
        </w:r>
      </w:hyperlink>
    </w:p>
    <w:sectPr w:rsidR="002F362D" w:rsidRPr="002F362D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C5" w:rsidRDefault="00B51DC5" w:rsidP="00E317E3">
      <w:pPr>
        <w:spacing w:after="0" w:line="240" w:lineRule="auto"/>
      </w:pPr>
      <w:r>
        <w:separator/>
      </w:r>
    </w:p>
  </w:endnote>
  <w:endnote w:type="continuationSeparator" w:id="0">
    <w:p w:rsidR="00B51DC5" w:rsidRDefault="00B51DC5" w:rsidP="00E3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C5" w:rsidRDefault="00B51DC5" w:rsidP="00E317E3">
      <w:pPr>
        <w:spacing w:after="0" w:line="240" w:lineRule="auto"/>
      </w:pPr>
      <w:r>
        <w:separator/>
      </w:r>
    </w:p>
  </w:footnote>
  <w:footnote w:type="continuationSeparator" w:id="0">
    <w:p w:rsidR="00B51DC5" w:rsidRDefault="00B51DC5" w:rsidP="00E3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B51D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49" o:spid="_x0000_s2050" type="#_x0000_t75" style="position:absolute;margin-left:0;margin-top:0;width:384pt;height:384pt;z-index:-251657216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B51D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50" o:spid="_x0000_s2051" type="#_x0000_t75" style="position:absolute;margin-left:0;margin-top:0;width:384pt;height:384pt;z-index:-251656192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B51D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48" o:spid="_x0000_s2049" type="#_x0000_t75" style="position:absolute;margin-left:0;margin-top:0;width:384pt;height:384pt;z-index:-251658240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E10A9"/>
    <w:multiLevelType w:val="multilevel"/>
    <w:tmpl w:val="8C00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E3"/>
    <w:rsid w:val="000A39FF"/>
    <w:rsid w:val="00177697"/>
    <w:rsid w:val="00293850"/>
    <w:rsid w:val="002C2B72"/>
    <w:rsid w:val="002F362D"/>
    <w:rsid w:val="004A5F5E"/>
    <w:rsid w:val="00660ECA"/>
    <w:rsid w:val="00690C4D"/>
    <w:rsid w:val="00820E6C"/>
    <w:rsid w:val="008A370E"/>
    <w:rsid w:val="009053C6"/>
    <w:rsid w:val="009B47F2"/>
    <w:rsid w:val="009D78A7"/>
    <w:rsid w:val="009E7592"/>
    <w:rsid w:val="00A07512"/>
    <w:rsid w:val="00B51DC5"/>
    <w:rsid w:val="00B73BF9"/>
    <w:rsid w:val="00C27750"/>
    <w:rsid w:val="00C4592D"/>
    <w:rsid w:val="00CE4BFA"/>
    <w:rsid w:val="00D906BE"/>
    <w:rsid w:val="00D928C7"/>
    <w:rsid w:val="00E07585"/>
    <w:rsid w:val="00E317E3"/>
    <w:rsid w:val="00F8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B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E3"/>
  </w:style>
  <w:style w:type="paragraph" w:styleId="Footer">
    <w:name w:val="footer"/>
    <w:basedOn w:val="Normal"/>
    <w:link w:val="Foot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E3"/>
  </w:style>
  <w:style w:type="paragraph" w:styleId="BalloonText">
    <w:name w:val="Balloon Text"/>
    <w:basedOn w:val="Normal"/>
    <w:link w:val="BalloonTextChar"/>
    <w:uiPriority w:val="99"/>
    <w:semiHidden/>
    <w:unhideWhenUsed/>
    <w:rsid w:val="00E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7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C4592D"/>
  </w:style>
  <w:style w:type="character" w:customStyle="1" w:styleId="byline">
    <w:name w:val="byline"/>
    <w:basedOn w:val="DefaultParagraphFont"/>
    <w:rsid w:val="00C4592D"/>
  </w:style>
  <w:style w:type="character" w:customStyle="1" w:styleId="author">
    <w:name w:val="author"/>
    <w:basedOn w:val="DefaultParagraphFont"/>
    <w:rsid w:val="00C4592D"/>
  </w:style>
  <w:style w:type="character" w:customStyle="1" w:styleId="Heading2Char">
    <w:name w:val="Heading 2 Char"/>
    <w:basedOn w:val="DefaultParagraphFont"/>
    <w:link w:val="Heading2"/>
    <w:uiPriority w:val="9"/>
    <w:semiHidden/>
    <w:rsid w:val="00CE4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B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E3"/>
  </w:style>
  <w:style w:type="paragraph" w:styleId="Footer">
    <w:name w:val="footer"/>
    <w:basedOn w:val="Normal"/>
    <w:link w:val="Foot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E3"/>
  </w:style>
  <w:style w:type="paragraph" w:styleId="BalloonText">
    <w:name w:val="Balloon Text"/>
    <w:basedOn w:val="Normal"/>
    <w:link w:val="BalloonTextChar"/>
    <w:uiPriority w:val="99"/>
    <w:semiHidden/>
    <w:unhideWhenUsed/>
    <w:rsid w:val="00E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7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C4592D"/>
  </w:style>
  <w:style w:type="character" w:customStyle="1" w:styleId="byline">
    <w:name w:val="byline"/>
    <w:basedOn w:val="DefaultParagraphFont"/>
    <w:rsid w:val="00C4592D"/>
  </w:style>
  <w:style w:type="character" w:customStyle="1" w:styleId="author">
    <w:name w:val="author"/>
    <w:basedOn w:val="DefaultParagraphFont"/>
    <w:rsid w:val="00C4592D"/>
  </w:style>
  <w:style w:type="character" w:customStyle="1" w:styleId="Heading2Char">
    <w:name w:val="Heading 2 Char"/>
    <w:basedOn w:val="DefaultParagraphFont"/>
    <w:link w:val="Heading2"/>
    <w:uiPriority w:val="9"/>
    <w:semiHidden/>
    <w:rsid w:val="00CE4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406421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26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3649154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41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27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7210594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44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83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4571388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46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31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031762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51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54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658316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7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8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reenmetric.ui.ac.id/overall-rankings-2019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C6EA9-1F98-42FB-91B4-AC0B14FF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inside</dc:creator>
  <cp:lastModifiedBy>User</cp:lastModifiedBy>
  <cp:revision>2</cp:revision>
  <cp:lastPrinted>2020-01-10T02:22:00Z</cp:lastPrinted>
  <dcterms:created xsi:type="dcterms:W3CDTF">2020-01-10T02:25:00Z</dcterms:created>
  <dcterms:modified xsi:type="dcterms:W3CDTF">2020-01-10T02:25:00Z</dcterms:modified>
</cp:coreProperties>
</file>